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38446" w14:textId="653826ED" w:rsidR="0052475D" w:rsidRDefault="0016714C" w:rsidP="006B3949">
      <w:pPr>
        <w:pStyle w:val="Nadpis1"/>
        <w:rPr>
          <w:lang w:val="cs-CZ"/>
        </w:rPr>
      </w:pPr>
      <w:bookmarkStart w:id="0" w:name="_GoBack"/>
      <w:bookmarkEnd w:id="0"/>
      <w:r w:rsidRPr="3F712A89">
        <w:rPr>
          <w:lang w:val="cs-CZ"/>
        </w:rPr>
        <w:t xml:space="preserve">V lednu proběhne distribuce setů na třídění kuchyňského odpadu </w:t>
      </w:r>
    </w:p>
    <w:p w14:paraId="43AB13A7" w14:textId="67DC216A" w:rsidR="00BA6112" w:rsidRPr="00BA6112" w:rsidRDefault="00BA6112" w:rsidP="00BA6112">
      <w:pPr>
        <w:rPr>
          <w:lang w:eastAsia="cs-CZ"/>
        </w:rPr>
      </w:pPr>
      <w:r w:rsidRPr="3F712A89">
        <w:rPr>
          <w:lang w:eastAsia="cs-CZ"/>
        </w:rPr>
        <w:t>Jak už jsme informovali v</w:t>
      </w:r>
      <w:r w:rsidR="684B371A" w:rsidRPr="3F712A89">
        <w:rPr>
          <w:lang w:eastAsia="cs-CZ"/>
        </w:rPr>
        <w:t xml:space="preserve"> </w:t>
      </w:r>
      <w:r w:rsidR="008D03AE">
        <w:rPr>
          <w:lang w:eastAsia="cs-CZ"/>
        </w:rPr>
        <w:t>minulém čísle našeho M</w:t>
      </w:r>
      <w:r w:rsidR="00372F35" w:rsidRPr="008D03AE">
        <w:rPr>
          <w:lang w:eastAsia="cs-CZ"/>
        </w:rPr>
        <w:t>ěsíčníku</w:t>
      </w:r>
      <w:r w:rsidR="008D03AE">
        <w:rPr>
          <w:lang w:eastAsia="cs-CZ"/>
        </w:rPr>
        <w:t xml:space="preserve"> města Příbora</w:t>
      </w:r>
      <w:r w:rsidRPr="3F712A89">
        <w:rPr>
          <w:lang w:eastAsia="cs-CZ"/>
        </w:rPr>
        <w:t xml:space="preserve">, </w:t>
      </w:r>
      <w:r w:rsidR="00F12B34">
        <w:rPr>
          <w:lang w:eastAsia="cs-CZ"/>
        </w:rPr>
        <w:t>z</w:t>
      </w:r>
      <w:r w:rsidR="00E868C1">
        <w:rPr>
          <w:lang w:eastAsia="cs-CZ"/>
        </w:rPr>
        <w:t>ačali jsme hledat řešení</w:t>
      </w:r>
      <w:r w:rsidR="008B06AE">
        <w:rPr>
          <w:lang w:eastAsia="cs-CZ"/>
        </w:rPr>
        <w:t xml:space="preserve">, jak </w:t>
      </w:r>
      <w:r w:rsidR="00F12B34">
        <w:rPr>
          <w:lang w:eastAsia="cs-CZ"/>
        </w:rPr>
        <w:t>snížit množství směsného komunálního odpadu.</w:t>
      </w:r>
      <w:r w:rsidR="00FA6231">
        <w:rPr>
          <w:lang w:eastAsia="cs-CZ"/>
        </w:rPr>
        <w:t xml:space="preserve"> </w:t>
      </w:r>
      <w:r w:rsidR="00F12B34">
        <w:rPr>
          <w:lang w:eastAsia="cs-CZ"/>
        </w:rPr>
        <w:t>R</w:t>
      </w:r>
      <w:r w:rsidR="00FA6231">
        <w:rPr>
          <w:lang w:eastAsia="cs-CZ"/>
        </w:rPr>
        <w:t>ozhodli jsme se zaměřit na</w:t>
      </w:r>
      <w:r w:rsidR="00BA23CE">
        <w:rPr>
          <w:lang w:eastAsia="cs-CZ"/>
        </w:rPr>
        <w:t> </w:t>
      </w:r>
      <w:r w:rsidR="00FA6231">
        <w:rPr>
          <w:lang w:eastAsia="cs-CZ"/>
        </w:rPr>
        <w:t xml:space="preserve">kuchyňský odpad, kterého </w:t>
      </w:r>
      <w:r w:rsidR="00D61EA3">
        <w:rPr>
          <w:lang w:eastAsia="cs-CZ"/>
        </w:rPr>
        <w:t xml:space="preserve">podle statistik končí na skládkách nejvíce. </w:t>
      </w:r>
      <w:r w:rsidR="00B0521D">
        <w:rPr>
          <w:lang w:eastAsia="cs-CZ"/>
        </w:rPr>
        <w:t xml:space="preserve">Ve vybraných </w:t>
      </w:r>
      <w:r w:rsidR="00372F35" w:rsidRPr="008D03AE">
        <w:rPr>
          <w:lang w:eastAsia="cs-CZ"/>
        </w:rPr>
        <w:t>bytových</w:t>
      </w:r>
      <w:r w:rsidR="00372F35">
        <w:rPr>
          <w:lang w:eastAsia="cs-CZ"/>
        </w:rPr>
        <w:t xml:space="preserve"> </w:t>
      </w:r>
      <w:r w:rsidR="00B0521D">
        <w:rPr>
          <w:lang w:eastAsia="cs-CZ"/>
        </w:rPr>
        <w:t>domech proto</w:t>
      </w:r>
      <w:r w:rsidR="006B0C04">
        <w:rPr>
          <w:lang w:eastAsia="cs-CZ"/>
        </w:rPr>
        <w:t xml:space="preserve"> </w:t>
      </w:r>
      <w:r w:rsidR="005317DC">
        <w:rPr>
          <w:lang w:eastAsia="cs-CZ"/>
        </w:rPr>
        <w:t>zavadíme</w:t>
      </w:r>
      <w:r w:rsidR="000E4572">
        <w:rPr>
          <w:lang w:eastAsia="cs-CZ"/>
        </w:rPr>
        <w:t xml:space="preserve"> </w:t>
      </w:r>
      <w:r w:rsidR="002172E0">
        <w:rPr>
          <w:lang w:eastAsia="cs-CZ"/>
        </w:rPr>
        <w:t xml:space="preserve">pilotní projekt </w:t>
      </w:r>
      <w:r w:rsidR="005317DC">
        <w:rPr>
          <w:lang w:eastAsia="cs-CZ"/>
        </w:rPr>
        <w:t xml:space="preserve">na </w:t>
      </w:r>
      <w:r w:rsidR="000E4572">
        <w:rPr>
          <w:lang w:eastAsia="cs-CZ"/>
        </w:rPr>
        <w:t>třídění kuchyňského odpadu z domácností.</w:t>
      </w:r>
    </w:p>
    <w:p w14:paraId="1622A59C" w14:textId="25675C4F" w:rsidR="006B3949" w:rsidRDefault="00F47B9E" w:rsidP="006B3949">
      <w:pPr>
        <w:pStyle w:val="Nadpis2"/>
      </w:pPr>
      <w:r>
        <w:t>Které domy budou třídit kuchyňský odpad?</w:t>
      </w:r>
    </w:p>
    <w:p w14:paraId="1607C7F9" w14:textId="2104379D" w:rsidR="00D43D06" w:rsidRPr="008F3E19" w:rsidRDefault="00250703" w:rsidP="005076F7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1578615" wp14:editId="70F6F6BC">
            <wp:simplePos x="0" y="0"/>
            <wp:positionH relativeFrom="column">
              <wp:posOffset>4586605</wp:posOffset>
            </wp:positionH>
            <wp:positionV relativeFrom="paragraph">
              <wp:posOffset>513715</wp:posOffset>
            </wp:positionV>
            <wp:extent cx="1517650" cy="2284730"/>
            <wp:effectExtent l="0" t="0" r="0" b="0"/>
            <wp:wrapTight wrapText="bothSides">
              <wp:wrapPolygon edited="0">
                <wp:start x="7953" y="5163"/>
                <wp:lineTo x="5603" y="5403"/>
                <wp:lineTo x="904" y="6724"/>
                <wp:lineTo x="904" y="7324"/>
                <wp:lineTo x="181" y="7924"/>
                <wp:lineTo x="181" y="8405"/>
                <wp:lineTo x="904" y="9245"/>
                <wp:lineTo x="1808" y="13087"/>
                <wp:lineTo x="2169" y="15609"/>
                <wp:lineTo x="9399" y="16929"/>
                <wp:lineTo x="13918" y="17290"/>
                <wp:lineTo x="15183" y="17290"/>
                <wp:lineTo x="18256" y="15008"/>
                <wp:lineTo x="18798" y="13087"/>
                <wp:lineTo x="20425" y="10086"/>
                <wp:lineTo x="20064" y="9245"/>
                <wp:lineTo x="20787" y="6484"/>
                <wp:lineTo x="17533" y="5883"/>
                <wp:lineTo x="10664" y="5163"/>
                <wp:lineTo x="7953" y="5163"/>
              </wp:wrapPolygon>
            </wp:wrapTight>
            <wp:docPr id="8" name="Obrázek 8" descr="Obsah obrázku kontejner, interiér, ko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kontejner, interiér, koš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84D">
        <w:t xml:space="preserve">Do pilotního projektu </w:t>
      </w:r>
      <w:r w:rsidR="00FE0591">
        <w:t xml:space="preserve">jsme </w:t>
      </w:r>
      <w:r w:rsidR="00202232">
        <w:t xml:space="preserve">vybrali několik </w:t>
      </w:r>
      <w:r w:rsidR="00FE0591">
        <w:t>bytových</w:t>
      </w:r>
      <w:r w:rsidR="00202232">
        <w:t xml:space="preserve"> domů </w:t>
      </w:r>
      <w:r w:rsidR="00B434E9">
        <w:t>z různých částí města</w:t>
      </w:r>
      <w:r w:rsidR="00372F35">
        <w:t xml:space="preserve"> </w:t>
      </w:r>
      <w:r w:rsidR="00372F35" w:rsidRPr="008D03AE">
        <w:t>(cca 1500 bytů)</w:t>
      </w:r>
      <w:r w:rsidR="00B434E9">
        <w:t xml:space="preserve">. </w:t>
      </w:r>
      <w:r w:rsidR="00B14168">
        <w:t xml:space="preserve"> Jejich </w:t>
      </w:r>
      <w:r w:rsidR="008913C9">
        <w:t xml:space="preserve">kompletní </w:t>
      </w:r>
      <w:r w:rsidR="00B14168">
        <w:t xml:space="preserve">seznam najdete na našich webových stránkách </w:t>
      </w:r>
      <w:hyperlink r:id="rId12" w:history="1">
        <w:r w:rsidR="00B14168" w:rsidRPr="008D03AE">
          <w:rPr>
            <w:b/>
            <w:bCs/>
          </w:rPr>
          <w:t>zpo.pribor.eu</w:t>
        </w:r>
      </w:hyperlink>
      <w:r w:rsidR="00B14168" w:rsidRPr="008D03AE">
        <w:rPr>
          <w:rFonts w:ascii="Times New Roman" w:hAnsi="Times New Roman"/>
          <w:color w:val="000000"/>
          <w:sz w:val="24"/>
        </w:rPr>
        <w:t xml:space="preserve"> </w:t>
      </w:r>
      <w:r w:rsidR="00B14168" w:rsidRPr="008D03AE">
        <w:t>v sekci „</w:t>
      </w:r>
      <w:proofErr w:type="spellStart"/>
      <w:r w:rsidR="008D03AE" w:rsidRPr="008D03AE">
        <w:t>Gastro</w:t>
      </w:r>
      <w:proofErr w:type="spellEnd"/>
      <w:r w:rsidR="008D03AE" w:rsidRPr="008D03AE">
        <w:t xml:space="preserve"> </w:t>
      </w:r>
      <w:r w:rsidR="00B14168" w:rsidRPr="008D03AE">
        <w:t>odpad“.</w:t>
      </w:r>
    </w:p>
    <w:p w14:paraId="3E96E1C5" w14:textId="4B4031E5" w:rsidR="00440A97" w:rsidRDefault="00440A97" w:rsidP="00440A97">
      <w:pPr>
        <w:pStyle w:val="Nadpis2"/>
      </w:pPr>
      <w:r>
        <w:t>Kdy</w:t>
      </w:r>
      <w:r w:rsidR="00F47B9E">
        <w:t xml:space="preserve"> proběhne </w:t>
      </w:r>
      <w:r w:rsidR="0016307A">
        <w:t xml:space="preserve">distribuce setů na </w:t>
      </w:r>
      <w:r w:rsidR="008F645F">
        <w:t xml:space="preserve">třídění kuchyňského </w:t>
      </w:r>
      <w:r w:rsidR="000F58AA">
        <w:t>odpadu</w:t>
      </w:r>
      <w:r>
        <w:t>?</w:t>
      </w:r>
    </w:p>
    <w:p w14:paraId="59692E89" w14:textId="690F8CB5" w:rsidR="009F1D8D" w:rsidRDefault="00F21060" w:rsidP="00B40E37">
      <w:pPr>
        <w:pStyle w:val="Normlnweb"/>
      </w:pPr>
      <w:r>
        <w:t>Vybrané</w:t>
      </w:r>
      <w:r w:rsidR="00FE0591">
        <w:t xml:space="preserve"> bytové</w:t>
      </w:r>
      <w:r>
        <w:t xml:space="preserve"> domy</w:t>
      </w:r>
      <w:r w:rsidR="008F645F">
        <w:t xml:space="preserve"> </w:t>
      </w:r>
      <w:r w:rsidR="00D43D06">
        <w:t>v</w:t>
      </w:r>
      <w:r w:rsidR="0016714C">
        <w:t xml:space="preserve">e dnech </w:t>
      </w:r>
      <w:r w:rsidR="00D43D06">
        <w:t xml:space="preserve">19. </w:t>
      </w:r>
      <w:r w:rsidR="00372F35">
        <w:t>0</w:t>
      </w:r>
      <w:r w:rsidR="00D43D06">
        <w:t xml:space="preserve">1. </w:t>
      </w:r>
      <w:r w:rsidR="000F58AA">
        <w:t xml:space="preserve">a </w:t>
      </w:r>
      <w:r w:rsidR="0016307A">
        <w:t xml:space="preserve">20. </w:t>
      </w:r>
      <w:r w:rsidR="00372F35">
        <w:t>0</w:t>
      </w:r>
      <w:r w:rsidR="0016307A">
        <w:t>1. 2023</w:t>
      </w:r>
      <w:r w:rsidR="008F645F">
        <w:t xml:space="preserve"> od </w:t>
      </w:r>
      <w:r w:rsidR="000F58AA">
        <w:t xml:space="preserve">15:00 do 19:00 </w:t>
      </w:r>
      <w:r w:rsidR="00372F35" w:rsidRPr="008D03AE">
        <w:t xml:space="preserve">hodin </w:t>
      </w:r>
      <w:r w:rsidR="000F58AA" w:rsidRPr="008D03AE">
        <w:t xml:space="preserve">a 21. </w:t>
      </w:r>
      <w:r w:rsidR="00372F35" w:rsidRPr="008D03AE">
        <w:t>0</w:t>
      </w:r>
      <w:r w:rsidR="000F58AA" w:rsidRPr="008D03AE">
        <w:t>1. 2023 od 9:00 do</w:t>
      </w:r>
      <w:r w:rsidR="0083150F" w:rsidRPr="008D03AE">
        <w:t xml:space="preserve"> </w:t>
      </w:r>
      <w:r w:rsidR="000F58AA" w:rsidRPr="008D03AE">
        <w:t>12:00</w:t>
      </w:r>
      <w:r w:rsidRPr="008D03AE">
        <w:t xml:space="preserve"> </w:t>
      </w:r>
      <w:r w:rsidR="00372F35" w:rsidRPr="008D03AE">
        <w:t xml:space="preserve">hodin </w:t>
      </w:r>
      <w:r w:rsidRPr="008D03AE">
        <w:t>na</w:t>
      </w:r>
      <w:r>
        <w:t xml:space="preserve">vštíví </w:t>
      </w:r>
      <w:r w:rsidR="00D43D06">
        <w:t xml:space="preserve">zástupci města. Ti </w:t>
      </w:r>
      <w:r w:rsidR="00DE4F33">
        <w:t>občanům</w:t>
      </w:r>
      <w:r w:rsidR="00D43D06">
        <w:t xml:space="preserve"> předají </w:t>
      </w:r>
      <w:r w:rsidR="002361F0">
        <w:t>informace o tom, jak správně třídit.</w:t>
      </w:r>
      <w:r w:rsidR="00DE4F33">
        <w:t xml:space="preserve"> </w:t>
      </w:r>
      <w:r w:rsidR="00044450">
        <w:t>Občané také dostanou</w:t>
      </w:r>
      <w:r w:rsidR="00DE4F33">
        <w:t xml:space="preserve"> </w:t>
      </w:r>
      <w:r w:rsidR="00D43D06">
        <w:t xml:space="preserve">speciální perforovaný košík </w:t>
      </w:r>
      <w:r w:rsidR="00DE4F33">
        <w:t>s</w:t>
      </w:r>
      <w:r w:rsidR="00D43D06">
        <w:t xml:space="preserve"> kompostovateln</w:t>
      </w:r>
      <w:r w:rsidR="00DE4F33">
        <w:t>ými</w:t>
      </w:r>
      <w:r w:rsidR="00D43D06">
        <w:t xml:space="preserve"> sáčky</w:t>
      </w:r>
      <w:r w:rsidR="00A7308C">
        <w:t xml:space="preserve"> na</w:t>
      </w:r>
      <w:r w:rsidR="00BA23CE">
        <w:t> </w:t>
      </w:r>
      <w:r w:rsidR="00A7308C">
        <w:t>třídění přímo v kuchyni</w:t>
      </w:r>
      <w:r w:rsidR="00D43D06">
        <w:t xml:space="preserve">. </w:t>
      </w:r>
      <w:r w:rsidR="009F1D8D">
        <w:t xml:space="preserve">Po naplnění košíku </w:t>
      </w:r>
      <w:r w:rsidR="00756DBA">
        <w:t xml:space="preserve">pak </w:t>
      </w:r>
      <w:r w:rsidR="009F1D8D">
        <w:t>stačí</w:t>
      </w:r>
      <w:r w:rsidR="00D711CC">
        <w:t xml:space="preserve"> </w:t>
      </w:r>
      <w:r w:rsidR="00756DBA">
        <w:t>vyhodit kuchyňský odpad i se sáčkem do hnědé nádoby</w:t>
      </w:r>
      <w:r w:rsidR="00372F35">
        <w:t xml:space="preserve"> s růžovým poklopem</w:t>
      </w:r>
      <w:r w:rsidR="00625C41">
        <w:t xml:space="preserve"> </w:t>
      </w:r>
      <w:r w:rsidR="008D03AE">
        <w:t xml:space="preserve">na vybraných stanovištích. </w:t>
      </w:r>
      <w:r w:rsidR="00756DBA">
        <w:t xml:space="preserve"> </w:t>
      </w:r>
    </w:p>
    <w:p w14:paraId="00BB1785" w14:textId="4061F37F" w:rsidR="00167AFD" w:rsidRDefault="00167AFD" w:rsidP="00167AFD">
      <w:pPr>
        <w:pStyle w:val="Nadpis2"/>
      </w:pPr>
      <w:r>
        <w:t>Co se stane s</w:t>
      </w:r>
      <w:r w:rsidR="00774A79">
        <w:t xml:space="preserve"> kuchyňským </w:t>
      </w:r>
      <w:r>
        <w:t>odpadem po vytřídění?</w:t>
      </w:r>
    </w:p>
    <w:p w14:paraId="08C733B2" w14:textId="1F0D7CCE" w:rsidR="00EF1429" w:rsidRPr="00EF1429" w:rsidRDefault="00EF1429" w:rsidP="00EF1429">
      <w:pPr>
        <w:rPr>
          <w:lang w:eastAsia="cs-CZ"/>
        </w:rPr>
      </w:pPr>
      <w:r>
        <w:rPr>
          <w:lang w:eastAsia="cs-CZ"/>
        </w:rPr>
        <w:t xml:space="preserve">Pro kuchyňský odpad si </w:t>
      </w:r>
      <w:r w:rsidR="00990493">
        <w:rPr>
          <w:lang w:eastAsia="cs-CZ"/>
        </w:rPr>
        <w:t xml:space="preserve">každý týden přijede svozová společnost a odveze ho do bioplynové stanice v Horní Suché. </w:t>
      </w:r>
      <w:r w:rsidR="005E3092">
        <w:rPr>
          <w:lang w:eastAsia="cs-CZ"/>
        </w:rPr>
        <w:t xml:space="preserve">Tam </w:t>
      </w:r>
      <w:r w:rsidR="00C172F7">
        <w:rPr>
          <w:lang w:eastAsia="cs-CZ"/>
        </w:rPr>
        <w:t xml:space="preserve">z </w:t>
      </w:r>
      <w:r w:rsidR="005E3092">
        <w:rPr>
          <w:lang w:eastAsia="cs-CZ"/>
        </w:rPr>
        <w:t xml:space="preserve">něj </w:t>
      </w:r>
      <w:r w:rsidR="00F12B34">
        <w:rPr>
          <w:lang w:eastAsia="cs-CZ"/>
        </w:rPr>
        <w:t>není</w:t>
      </w:r>
      <w:r w:rsidR="005E3092">
        <w:rPr>
          <w:lang w:eastAsia="cs-CZ"/>
        </w:rPr>
        <w:t xml:space="preserve"> jen odpad, ale cenná surovina na výrobu energie, tepla a certifikovaného hnojiva. </w:t>
      </w:r>
      <w:r w:rsidR="00E94BC2" w:rsidRPr="00CD32DE">
        <w:rPr>
          <w:lang w:eastAsia="cs-CZ"/>
        </w:rPr>
        <w:t xml:space="preserve">Tím se opět vrátí do oběhu a </w:t>
      </w:r>
      <w:r w:rsidR="00B36BD6" w:rsidRPr="00CD32DE">
        <w:rPr>
          <w:lang w:eastAsia="cs-CZ"/>
        </w:rPr>
        <w:t>přispěje</w:t>
      </w:r>
      <w:r w:rsidR="00B36BD6">
        <w:rPr>
          <w:lang w:eastAsia="cs-CZ"/>
        </w:rPr>
        <w:t xml:space="preserve"> k ochraně naší planety.</w:t>
      </w:r>
    </w:p>
    <w:p w14:paraId="5D074E9C" w14:textId="77777777" w:rsidR="00996529" w:rsidRDefault="00996529">
      <w:pPr>
        <w:spacing w:after="0"/>
        <w:jc w:val="left"/>
        <w:rPr>
          <w:rFonts w:eastAsia="Times New Roman" w:cstheme="majorBidi"/>
          <w:b/>
          <w:color w:val="A6CE39"/>
          <w:sz w:val="28"/>
          <w:szCs w:val="26"/>
          <w:lang w:eastAsia="cs-CZ"/>
        </w:rPr>
      </w:pPr>
      <w:r>
        <w:br w:type="page"/>
      </w:r>
    </w:p>
    <w:p w14:paraId="2D860F38" w14:textId="05670A6B" w:rsidR="006B3949" w:rsidRDefault="00440A97" w:rsidP="006B3949">
      <w:pPr>
        <w:pStyle w:val="Nadpis2"/>
      </w:pPr>
      <w:r>
        <w:lastRenderedPageBreak/>
        <w:t>Zveme vás na besedu o třídění kuchyňského odpadu</w:t>
      </w:r>
    </w:p>
    <w:p w14:paraId="2E748E9B" w14:textId="0DB484E9" w:rsidR="000738C1" w:rsidRDefault="00B24CAC" w:rsidP="00CD2C99">
      <w:pPr>
        <w:rPr>
          <w:lang w:eastAsia="cs-CZ"/>
        </w:rPr>
      </w:pPr>
      <w:r>
        <w:rPr>
          <w:lang w:eastAsia="cs-CZ"/>
        </w:rPr>
        <w:t>Touto</w:t>
      </w:r>
      <w:r w:rsidR="00CD2C99">
        <w:rPr>
          <w:lang w:eastAsia="cs-CZ"/>
        </w:rPr>
        <w:t xml:space="preserve"> cestou bychom vás</w:t>
      </w:r>
      <w:r>
        <w:rPr>
          <w:lang w:eastAsia="cs-CZ"/>
        </w:rPr>
        <w:t xml:space="preserve"> také</w:t>
      </w:r>
      <w:r w:rsidR="00CD2C99">
        <w:rPr>
          <w:lang w:eastAsia="cs-CZ"/>
        </w:rPr>
        <w:t xml:space="preserve"> rádi </w:t>
      </w:r>
      <w:r>
        <w:rPr>
          <w:lang w:eastAsia="cs-CZ"/>
        </w:rPr>
        <w:t>pozvali na besedu o třídění kuchyňského odpadu, která proběhne 1</w:t>
      </w:r>
      <w:r w:rsidR="00F12B34">
        <w:rPr>
          <w:lang w:eastAsia="cs-CZ"/>
        </w:rPr>
        <w:t>7</w:t>
      </w:r>
      <w:r>
        <w:rPr>
          <w:lang w:eastAsia="cs-CZ"/>
        </w:rPr>
        <w:t>. 1. 2023</w:t>
      </w:r>
      <w:r w:rsidR="000B3B9C">
        <w:rPr>
          <w:lang w:eastAsia="cs-CZ"/>
        </w:rPr>
        <w:t xml:space="preserve"> od 17:30</w:t>
      </w:r>
      <w:r w:rsidR="000E4E89">
        <w:rPr>
          <w:lang w:eastAsia="cs-CZ"/>
        </w:rPr>
        <w:t xml:space="preserve"> v </w:t>
      </w:r>
      <w:r w:rsidR="00F12B34">
        <w:rPr>
          <w:lang w:eastAsia="cs-CZ"/>
        </w:rPr>
        <w:t>K</w:t>
      </w:r>
      <w:r w:rsidR="000E4E89">
        <w:rPr>
          <w:lang w:eastAsia="cs-CZ"/>
        </w:rPr>
        <w:t xml:space="preserve">ulturním domě </w:t>
      </w:r>
      <w:r w:rsidR="00E76461">
        <w:rPr>
          <w:lang w:eastAsia="cs-CZ"/>
        </w:rPr>
        <w:t xml:space="preserve">na ulici </w:t>
      </w:r>
      <w:r w:rsidR="00EC1B97">
        <w:rPr>
          <w:lang w:eastAsia="cs-CZ"/>
        </w:rPr>
        <w:t xml:space="preserve">Lidická 560. </w:t>
      </w:r>
      <w:r w:rsidR="00317129">
        <w:rPr>
          <w:lang w:eastAsia="cs-CZ"/>
        </w:rPr>
        <w:t>Dozvíte se</w:t>
      </w:r>
      <w:r w:rsidR="00BE077E">
        <w:rPr>
          <w:lang w:eastAsia="cs-CZ"/>
        </w:rPr>
        <w:t xml:space="preserve"> </w:t>
      </w:r>
      <w:r w:rsidR="00F12B34">
        <w:rPr>
          <w:lang w:eastAsia="cs-CZ"/>
        </w:rPr>
        <w:t>tam více</w:t>
      </w:r>
      <w:r w:rsidR="001D7EB2">
        <w:rPr>
          <w:lang w:eastAsia="cs-CZ"/>
        </w:rPr>
        <w:t xml:space="preserve"> </w:t>
      </w:r>
      <w:r w:rsidR="00F12B34">
        <w:rPr>
          <w:lang w:eastAsia="cs-CZ"/>
        </w:rPr>
        <w:t xml:space="preserve">informací </w:t>
      </w:r>
      <w:r w:rsidR="001D7EB2">
        <w:rPr>
          <w:lang w:eastAsia="cs-CZ"/>
        </w:rPr>
        <w:t xml:space="preserve">o </w:t>
      </w:r>
      <w:r w:rsidR="00F12B34">
        <w:rPr>
          <w:lang w:eastAsia="cs-CZ"/>
        </w:rPr>
        <w:t>důležitosti</w:t>
      </w:r>
      <w:r w:rsidR="00C35CCA">
        <w:rPr>
          <w:lang w:eastAsia="cs-CZ"/>
        </w:rPr>
        <w:t xml:space="preserve"> třídění kuchyňského odpadu</w:t>
      </w:r>
      <w:r w:rsidR="004D779A">
        <w:rPr>
          <w:lang w:eastAsia="cs-CZ"/>
        </w:rPr>
        <w:t>.</w:t>
      </w:r>
      <w:r w:rsidR="0095779A">
        <w:rPr>
          <w:lang w:eastAsia="cs-CZ"/>
        </w:rPr>
        <w:t xml:space="preserve"> Také zjistíte, jak správně třídit </w:t>
      </w:r>
      <w:r w:rsidR="004D779A">
        <w:rPr>
          <w:lang w:eastAsia="cs-CZ"/>
        </w:rPr>
        <w:t xml:space="preserve">a jaké výhody vám to přinese. </w:t>
      </w:r>
      <w:r w:rsidR="00AA162F">
        <w:rPr>
          <w:lang w:eastAsia="cs-CZ"/>
        </w:rPr>
        <w:t xml:space="preserve">Na konci besedy bude také </w:t>
      </w:r>
      <w:r w:rsidR="00AF77CE">
        <w:rPr>
          <w:lang w:eastAsia="cs-CZ"/>
        </w:rPr>
        <w:t xml:space="preserve">prostor na dotazy. Budete se moci zeptat na cokoliv, co vás </w:t>
      </w:r>
      <w:r w:rsidR="00D0655A">
        <w:rPr>
          <w:lang w:eastAsia="cs-CZ"/>
        </w:rPr>
        <w:t xml:space="preserve">ohledně kuchyňského odpadu zajímá. </w:t>
      </w:r>
      <w:r w:rsidR="00F42910">
        <w:rPr>
          <w:lang w:eastAsia="cs-CZ"/>
        </w:rPr>
        <w:t xml:space="preserve">Rádi vám na všechny dotazy odpovíme. </w:t>
      </w:r>
    </w:p>
    <w:p w14:paraId="7717F203" w14:textId="17D75489" w:rsidR="0006176F" w:rsidRPr="002D07B4" w:rsidRDefault="0006176F" w:rsidP="00D121B7">
      <w:pPr>
        <w:jc w:val="center"/>
        <w:rPr>
          <w:b/>
          <w:bCs/>
          <w:lang w:eastAsia="cs-CZ"/>
        </w:rPr>
      </w:pPr>
      <w:r w:rsidRPr="00A37A24">
        <w:rPr>
          <w:b/>
          <w:bCs/>
          <w:lang w:eastAsia="cs-CZ"/>
        </w:rPr>
        <w:t>Věříme, že se sejdeme v hojném počtu a těšíme se na vaši účast.</w:t>
      </w:r>
    </w:p>
    <w:sectPr w:rsidR="0006176F" w:rsidRPr="002D07B4" w:rsidSect="00A927C3">
      <w:headerReference w:type="default" r:id="rId13"/>
      <w:footerReference w:type="default" r:id="rId14"/>
      <w:pgSz w:w="11900" w:h="16840"/>
      <w:pgMar w:top="1417" w:right="1417" w:bottom="1056" w:left="1417" w:header="3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90450" w14:textId="77777777" w:rsidR="00712006" w:rsidRDefault="00712006" w:rsidP="007F5E6D">
      <w:r>
        <w:separator/>
      </w:r>
    </w:p>
  </w:endnote>
  <w:endnote w:type="continuationSeparator" w:id="0">
    <w:p w14:paraId="1B3D178B" w14:textId="77777777" w:rsidR="00712006" w:rsidRDefault="00712006" w:rsidP="007F5E6D">
      <w:r>
        <w:continuationSeparator/>
      </w:r>
    </w:p>
  </w:endnote>
  <w:endnote w:type="continuationNotice" w:id="1">
    <w:p w14:paraId="15F4C0CA" w14:textId="77777777" w:rsidR="00712006" w:rsidRDefault="007120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395C0" w14:textId="77777777" w:rsidR="00FF5257" w:rsidRDefault="00FF5257">
    <w:pPr>
      <w:pStyle w:val="Zpat"/>
    </w:pPr>
    <w:r>
      <w:rPr>
        <w:rFonts w:cs="Open Sans"/>
        <w:b/>
        <w:bCs/>
        <w:noProof/>
        <w:lang w:eastAsia="cs-CZ"/>
      </w:rPr>
      <w:drawing>
        <wp:anchor distT="0" distB="0" distL="114300" distR="114300" simplePos="0" relativeHeight="251658242" behindDoc="0" locked="0" layoutInCell="1" allowOverlap="1" wp14:anchorId="393D5F28" wp14:editId="02785767">
          <wp:simplePos x="0" y="0"/>
          <wp:positionH relativeFrom="column">
            <wp:posOffset>-901700</wp:posOffset>
          </wp:positionH>
          <wp:positionV relativeFrom="paragraph">
            <wp:posOffset>-20211</wp:posOffset>
          </wp:positionV>
          <wp:extent cx="2514600" cy="30480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išta - 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B1391" w14:textId="77777777" w:rsidR="00712006" w:rsidRDefault="00712006" w:rsidP="007F5E6D">
      <w:r>
        <w:separator/>
      </w:r>
    </w:p>
  </w:footnote>
  <w:footnote w:type="continuationSeparator" w:id="0">
    <w:p w14:paraId="1A6AD698" w14:textId="77777777" w:rsidR="00712006" w:rsidRDefault="00712006" w:rsidP="007F5E6D">
      <w:r>
        <w:continuationSeparator/>
      </w:r>
    </w:p>
  </w:footnote>
  <w:footnote w:type="continuationNotice" w:id="1">
    <w:p w14:paraId="066AEF49" w14:textId="77777777" w:rsidR="00712006" w:rsidRDefault="0071200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923E" w14:textId="77777777" w:rsidR="00FF5257" w:rsidRDefault="001F638D">
    <w:pPr>
      <w:pStyle w:val="Zhlav"/>
      <w:rPr>
        <w:rFonts w:cs="Open Sans"/>
      </w:rPr>
    </w:pPr>
    <w:r w:rsidRPr="007F5E6D">
      <w:rPr>
        <w:rFonts w:cs="Open Sans"/>
        <w:noProof/>
        <w:lang w:eastAsia="cs-CZ"/>
      </w:rPr>
      <w:drawing>
        <wp:anchor distT="0" distB="0" distL="114300" distR="114300" simplePos="0" relativeHeight="251658240" behindDoc="1" locked="0" layoutInCell="1" allowOverlap="1" wp14:anchorId="7A6DE03D" wp14:editId="473D28A2">
          <wp:simplePos x="0" y="0"/>
          <wp:positionH relativeFrom="margin">
            <wp:posOffset>4251326</wp:posOffset>
          </wp:positionH>
          <wp:positionV relativeFrom="paragraph">
            <wp:posOffset>287655</wp:posOffset>
          </wp:positionV>
          <wp:extent cx="1089660" cy="793027"/>
          <wp:effectExtent l="0" t="0" r="0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RK log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905" cy="810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629B8" w14:textId="77777777" w:rsidR="00D473E5" w:rsidRPr="008D03AE" w:rsidRDefault="00D473E5" w:rsidP="00D473E5">
    <w:pPr>
      <w:jc w:val="left"/>
      <w:rPr>
        <w:b/>
        <w:bCs/>
        <w:sz w:val="16"/>
        <w:szCs w:val="16"/>
      </w:rPr>
    </w:pPr>
    <w:r w:rsidRPr="008D03AE">
      <w:rPr>
        <w:noProof/>
        <w:sz w:val="16"/>
        <w:szCs w:val="16"/>
        <w:lang w:eastAsia="cs-CZ"/>
      </w:rPr>
      <w:drawing>
        <wp:anchor distT="0" distB="0" distL="114300" distR="114300" simplePos="0" relativeHeight="251658243" behindDoc="0" locked="0" layoutInCell="1" hidden="0" allowOverlap="1" wp14:anchorId="1B730654" wp14:editId="26C6881A">
          <wp:simplePos x="0" y="0"/>
          <wp:positionH relativeFrom="column">
            <wp:posOffset>7736205</wp:posOffset>
          </wp:positionH>
          <wp:positionV relativeFrom="paragraph">
            <wp:posOffset>3810</wp:posOffset>
          </wp:positionV>
          <wp:extent cx="1016000" cy="681355"/>
          <wp:effectExtent l="0" t="0" r="0" b="4445"/>
          <wp:wrapSquare wrapText="bothSides" distT="0" distB="0" distL="114300" distR="114300"/>
          <wp:docPr id="6" name="image2.jpg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Obsah obrázku text, klipart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600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03AE">
      <w:rPr>
        <w:b/>
        <w:bCs/>
        <w:sz w:val="16"/>
        <w:szCs w:val="16"/>
      </w:rPr>
      <w:t>JRK Česká republika</w:t>
    </w:r>
  </w:p>
  <w:p w14:paraId="0E8B3F7B" w14:textId="77777777" w:rsidR="00686B5B" w:rsidRPr="008D03AE" w:rsidRDefault="00D473E5" w:rsidP="00D473E5">
    <w:pPr>
      <w:jc w:val="left"/>
      <w:rPr>
        <w:sz w:val="16"/>
        <w:szCs w:val="16"/>
      </w:rPr>
    </w:pPr>
    <w:r w:rsidRPr="008D03AE">
      <w:rPr>
        <w:sz w:val="16"/>
        <w:szCs w:val="16"/>
      </w:rPr>
      <w:t>Bolzanova 1 I Praha 110 00</w:t>
    </w:r>
    <w:r w:rsidRPr="008D03AE">
      <w:rPr>
        <w:sz w:val="16"/>
        <w:szCs w:val="16"/>
      </w:rPr>
      <w:br/>
      <w:t>IČO: 24853640</w:t>
    </w:r>
    <w:r w:rsidR="00686B5B" w:rsidRPr="008D03AE">
      <w:rPr>
        <w:sz w:val="16"/>
        <w:szCs w:val="16"/>
      </w:rPr>
      <w:t xml:space="preserve"> I DIČ: CZ24853640</w:t>
    </w:r>
    <w:r w:rsidR="00686B5B" w:rsidRPr="008D03AE">
      <w:rPr>
        <w:sz w:val="16"/>
        <w:szCs w:val="16"/>
      </w:rPr>
      <w:br/>
      <w:t>www.meneodpadu.cz</w:t>
    </w:r>
  </w:p>
  <w:p w14:paraId="0F0EF7AD" w14:textId="77777777" w:rsidR="00FF5257" w:rsidRPr="007F5E6D" w:rsidRDefault="00FF5257">
    <w:pPr>
      <w:pStyle w:val="Zhlav"/>
      <w:rPr>
        <w:rFonts w:cs="Open Sans"/>
      </w:rPr>
    </w:pPr>
    <w:r>
      <w:rPr>
        <w:rFonts w:cs="Open Sans"/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602124" wp14:editId="67E437CB">
              <wp:simplePos x="0" y="0"/>
              <wp:positionH relativeFrom="column">
                <wp:posOffset>-67408</wp:posOffset>
              </wp:positionH>
              <wp:positionV relativeFrom="paragraph">
                <wp:posOffset>104140</wp:posOffset>
              </wp:positionV>
              <wp:extent cx="5871210" cy="0"/>
              <wp:effectExtent l="0" t="0" r="8890" b="12700"/>
              <wp:wrapNone/>
              <wp:docPr id="2" name="Priama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1210" cy="0"/>
                      </a:xfrm>
                      <a:prstGeom prst="line">
                        <a:avLst/>
                      </a:prstGeom>
                      <a:ln>
                        <a:solidFill>
                          <a:srgbClr val="929C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Priama spojnica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29c97" strokeweight=".5pt" from="-5.3pt,8.2pt" to="457pt,8.2pt" w14:anchorId="615FA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57.6pt;height:258.6pt" o:bullet="t">
        <v:imagedata r:id="rId1" o:title="listek_symbol"/>
      </v:shape>
    </w:pict>
  </w:numPicBullet>
  <w:numPicBullet w:numPicBulletId="1">
    <w:pict>
      <v:shape id="_x0000_i1029" type="#_x0000_t75" style="width:357.6pt;height:259.2pt" o:bullet="t">
        <v:imagedata r:id="rId2" o:title="JRK - Logo - seda"/>
      </v:shape>
    </w:pict>
  </w:numPicBullet>
  <w:abstractNum w:abstractNumId="0" w15:restartNumberingAfterBreak="0">
    <w:nsid w:val="030D2602"/>
    <w:multiLevelType w:val="hybridMultilevel"/>
    <w:tmpl w:val="9E3AC4B8"/>
    <w:lvl w:ilvl="0" w:tplc="E9E0BA46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D06"/>
    <w:multiLevelType w:val="hybridMultilevel"/>
    <w:tmpl w:val="2BCEF31A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E0BA4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32"/>
    <w:multiLevelType w:val="multilevel"/>
    <w:tmpl w:val="56C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C7157"/>
    <w:multiLevelType w:val="hybridMultilevel"/>
    <w:tmpl w:val="542ED8C0"/>
    <w:lvl w:ilvl="0" w:tplc="E39A3D9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32F9"/>
    <w:multiLevelType w:val="hybridMultilevel"/>
    <w:tmpl w:val="826CF00E"/>
    <w:lvl w:ilvl="0" w:tplc="E9E0BA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B04BF"/>
    <w:multiLevelType w:val="hybridMultilevel"/>
    <w:tmpl w:val="77E61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44D2F"/>
    <w:multiLevelType w:val="hybridMultilevel"/>
    <w:tmpl w:val="7640E344"/>
    <w:lvl w:ilvl="0" w:tplc="08DC2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F0556"/>
    <w:multiLevelType w:val="hybridMultilevel"/>
    <w:tmpl w:val="E33C0EE8"/>
    <w:lvl w:ilvl="0" w:tplc="08DC2A2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3E59B3"/>
    <w:multiLevelType w:val="hybridMultilevel"/>
    <w:tmpl w:val="EAB6F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6E7C"/>
    <w:multiLevelType w:val="hybridMultilevel"/>
    <w:tmpl w:val="C89CC2CA"/>
    <w:lvl w:ilvl="0" w:tplc="AD5E69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F2FB6"/>
    <w:multiLevelType w:val="hybridMultilevel"/>
    <w:tmpl w:val="19D68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E602F"/>
    <w:multiLevelType w:val="hybridMultilevel"/>
    <w:tmpl w:val="8594F4BA"/>
    <w:lvl w:ilvl="0" w:tplc="08DC2A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5A6D"/>
    <w:multiLevelType w:val="hybridMultilevel"/>
    <w:tmpl w:val="B6100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0600C"/>
    <w:multiLevelType w:val="hybridMultilevel"/>
    <w:tmpl w:val="6B44ABD6"/>
    <w:lvl w:ilvl="0" w:tplc="FFFFFFFF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0BA46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5289E"/>
    <w:multiLevelType w:val="multilevel"/>
    <w:tmpl w:val="D5A2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0"/>
  </w:num>
  <w:num w:numId="10">
    <w:abstractNumId w:val="13"/>
  </w:num>
  <w:num w:numId="11">
    <w:abstractNumId w:val="6"/>
  </w:num>
  <w:num w:numId="12">
    <w:abstractNumId w:val="4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GB" w:vendorID="64" w:dllVersion="0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49"/>
    <w:rsid w:val="0000766B"/>
    <w:rsid w:val="00011DE2"/>
    <w:rsid w:val="000205B3"/>
    <w:rsid w:val="00026D95"/>
    <w:rsid w:val="00036773"/>
    <w:rsid w:val="00043BEA"/>
    <w:rsid w:val="00044450"/>
    <w:rsid w:val="00047D97"/>
    <w:rsid w:val="00057E9E"/>
    <w:rsid w:val="0006176F"/>
    <w:rsid w:val="00062055"/>
    <w:rsid w:val="000738C1"/>
    <w:rsid w:val="000903D3"/>
    <w:rsid w:val="00090749"/>
    <w:rsid w:val="00091AF4"/>
    <w:rsid w:val="000A6271"/>
    <w:rsid w:val="000B3B9C"/>
    <w:rsid w:val="000B64F5"/>
    <w:rsid w:val="000D32E2"/>
    <w:rsid w:val="000D3A2C"/>
    <w:rsid w:val="000D7210"/>
    <w:rsid w:val="000E0739"/>
    <w:rsid w:val="000E1BA5"/>
    <w:rsid w:val="000E2188"/>
    <w:rsid w:val="000E4572"/>
    <w:rsid w:val="000E4E89"/>
    <w:rsid w:val="000F2E3A"/>
    <w:rsid w:val="000F5556"/>
    <w:rsid w:val="000F58AA"/>
    <w:rsid w:val="000F6E95"/>
    <w:rsid w:val="001031FC"/>
    <w:rsid w:val="001308DC"/>
    <w:rsid w:val="0016307A"/>
    <w:rsid w:val="0016714C"/>
    <w:rsid w:val="00167AFD"/>
    <w:rsid w:val="001949E6"/>
    <w:rsid w:val="001A2046"/>
    <w:rsid w:val="001A671E"/>
    <w:rsid w:val="001B4C25"/>
    <w:rsid w:val="001B7A59"/>
    <w:rsid w:val="001D2E4A"/>
    <w:rsid w:val="001D7EB2"/>
    <w:rsid w:val="001E1F1A"/>
    <w:rsid w:val="001E4AF5"/>
    <w:rsid w:val="001F3334"/>
    <w:rsid w:val="001F638D"/>
    <w:rsid w:val="00202232"/>
    <w:rsid w:val="0020333F"/>
    <w:rsid w:val="00203DB9"/>
    <w:rsid w:val="00213AC9"/>
    <w:rsid w:val="002172E0"/>
    <w:rsid w:val="00226D84"/>
    <w:rsid w:val="0023051D"/>
    <w:rsid w:val="002361F0"/>
    <w:rsid w:val="002430C6"/>
    <w:rsid w:val="002503F5"/>
    <w:rsid w:val="002506EF"/>
    <w:rsid w:val="00250703"/>
    <w:rsid w:val="00260392"/>
    <w:rsid w:val="00271AC9"/>
    <w:rsid w:val="00274BF6"/>
    <w:rsid w:val="0029036F"/>
    <w:rsid w:val="002A22A8"/>
    <w:rsid w:val="002A2AA6"/>
    <w:rsid w:val="002A7607"/>
    <w:rsid w:val="002C26F6"/>
    <w:rsid w:val="002C3648"/>
    <w:rsid w:val="002D07B4"/>
    <w:rsid w:val="002D12FB"/>
    <w:rsid w:val="002D4E93"/>
    <w:rsid w:val="002D7CD1"/>
    <w:rsid w:val="00307447"/>
    <w:rsid w:val="003170D9"/>
    <w:rsid w:val="00317129"/>
    <w:rsid w:val="00335C56"/>
    <w:rsid w:val="003457CB"/>
    <w:rsid w:val="0035092B"/>
    <w:rsid w:val="0035118C"/>
    <w:rsid w:val="0035537A"/>
    <w:rsid w:val="00360B4A"/>
    <w:rsid w:val="0036143D"/>
    <w:rsid w:val="003649C1"/>
    <w:rsid w:val="00372F35"/>
    <w:rsid w:val="003A23FF"/>
    <w:rsid w:val="003A69FA"/>
    <w:rsid w:val="003C471A"/>
    <w:rsid w:val="003D18BB"/>
    <w:rsid w:val="004103CF"/>
    <w:rsid w:val="00411B19"/>
    <w:rsid w:val="0041357C"/>
    <w:rsid w:val="00422011"/>
    <w:rsid w:val="00430488"/>
    <w:rsid w:val="004404C7"/>
    <w:rsid w:val="00440A97"/>
    <w:rsid w:val="004638F1"/>
    <w:rsid w:val="004645F5"/>
    <w:rsid w:val="0047790F"/>
    <w:rsid w:val="00481AA1"/>
    <w:rsid w:val="00486B81"/>
    <w:rsid w:val="00490444"/>
    <w:rsid w:val="00494286"/>
    <w:rsid w:val="004A5A47"/>
    <w:rsid w:val="004A5FE1"/>
    <w:rsid w:val="004B5C7F"/>
    <w:rsid w:val="004D779A"/>
    <w:rsid w:val="004E021D"/>
    <w:rsid w:val="004F7C27"/>
    <w:rsid w:val="00501839"/>
    <w:rsid w:val="00502D9F"/>
    <w:rsid w:val="005033BE"/>
    <w:rsid w:val="00503E8E"/>
    <w:rsid w:val="00505B14"/>
    <w:rsid w:val="00506732"/>
    <w:rsid w:val="005076F7"/>
    <w:rsid w:val="0052036A"/>
    <w:rsid w:val="0052475D"/>
    <w:rsid w:val="0052491C"/>
    <w:rsid w:val="00531168"/>
    <w:rsid w:val="00531726"/>
    <w:rsid w:val="005317DC"/>
    <w:rsid w:val="005441B5"/>
    <w:rsid w:val="00560258"/>
    <w:rsid w:val="005664DB"/>
    <w:rsid w:val="0057359E"/>
    <w:rsid w:val="0058117C"/>
    <w:rsid w:val="005B4991"/>
    <w:rsid w:val="005B4FED"/>
    <w:rsid w:val="005D0325"/>
    <w:rsid w:val="005D0949"/>
    <w:rsid w:val="005D10FD"/>
    <w:rsid w:val="005D1765"/>
    <w:rsid w:val="005D5597"/>
    <w:rsid w:val="005D6212"/>
    <w:rsid w:val="005E1013"/>
    <w:rsid w:val="005E1E0B"/>
    <w:rsid w:val="005E3092"/>
    <w:rsid w:val="005E3737"/>
    <w:rsid w:val="005E3C22"/>
    <w:rsid w:val="005F2CAE"/>
    <w:rsid w:val="00600B86"/>
    <w:rsid w:val="00604830"/>
    <w:rsid w:val="00606D4A"/>
    <w:rsid w:val="00610CBA"/>
    <w:rsid w:val="006111CE"/>
    <w:rsid w:val="006125A9"/>
    <w:rsid w:val="006154C0"/>
    <w:rsid w:val="00616963"/>
    <w:rsid w:val="006253E4"/>
    <w:rsid w:val="00625C41"/>
    <w:rsid w:val="00631827"/>
    <w:rsid w:val="00633AE6"/>
    <w:rsid w:val="00636EAC"/>
    <w:rsid w:val="006611E1"/>
    <w:rsid w:val="00663917"/>
    <w:rsid w:val="00670607"/>
    <w:rsid w:val="0067236F"/>
    <w:rsid w:val="006742BC"/>
    <w:rsid w:val="00676973"/>
    <w:rsid w:val="0068372A"/>
    <w:rsid w:val="006863B2"/>
    <w:rsid w:val="00686B5B"/>
    <w:rsid w:val="00691F0D"/>
    <w:rsid w:val="006924BE"/>
    <w:rsid w:val="00693453"/>
    <w:rsid w:val="006939F3"/>
    <w:rsid w:val="006B04CE"/>
    <w:rsid w:val="006B0C04"/>
    <w:rsid w:val="006B3949"/>
    <w:rsid w:val="006B72B3"/>
    <w:rsid w:val="006C3C54"/>
    <w:rsid w:val="006D4F8B"/>
    <w:rsid w:val="006D7230"/>
    <w:rsid w:val="006E3F39"/>
    <w:rsid w:val="006F5306"/>
    <w:rsid w:val="00712006"/>
    <w:rsid w:val="00715722"/>
    <w:rsid w:val="00724F1F"/>
    <w:rsid w:val="00726D93"/>
    <w:rsid w:val="0072773E"/>
    <w:rsid w:val="00756104"/>
    <w:rsid w:val="00756DBA"/>
    <w:rsid w:val="00757A27"/>
    <w:rsid w:val="007610F6"/>
    <w:rsid w:val="00763D1F"/>
    <w:rsid w:val="00774A79"/>
    <w:rsid w:val="00777150"/>
    <w:rsid w:val="00790E60"/>
    <w:rsid w:val="00792A35"/>
    <w:rsid w:val="007974CB"/>
    <w:rsid w:val="007A0EF7"/>
    <w:rsid w:val="007B1799"/>
    <w:rsid w:val="007B2DFF"/>
    <w:rsid w:val="007B415F"/>
    <w:rsid w:val="007B4C9D"/>
    <w:rsid w:val="007C2E75"/>
    <w:rsid w:val="007C79DC"/>
    <w:rsid w:val="007C7BAE"/>
    <w:rsid w:val="007D4D68"/>
    <w:rsid w:val="007E205D"/>
    <w:rsid w:val="007E6002"/>
    <w:rsid w:val="007F5E6D"/>
    <w:rsid w:val="00810856"/>
    <w:rsid w:val="00815370"/>
    <w:rsid w:val="008209B9"/>
    <w:rsid w:val="008248BA"/>
    <w:rsid w:val="00827061"/>
    <w:rsid w:val="0083150F"/>
    <w:rsid w:val="00840DA3"/>
    <w:rsid w:val="00843F62"/>
    <w:rsid w:val="00847086"/>
    <w:rsid w:val="00855B0E"/>
    <w:rsid w:val="00856742"/>
    <w:rsid w:val="0086242D"/>
    <w:rsid w:val="00870902"/>
    <w:rsid w:val="00877F73"/>
    <w:rsid w:val="00885ABF"/>
    <w:rsid w:val="0088784D"/>
    <w:rsid w:val="008913C9"/>
    <w:rsid w:val="008A1B78"/>
    <w:rsid w:val="008A27A6"/>
    <w:rsid w:val="008A696C"/>
    <w:rsid w:val="008A789C"/>
    <w:rsid w:val="008A7A36"/>
    <w:rsid w:val="008B06AE"/>
    <w:rsid w:val="008B5549"/>
    <w:rsid w:val="008B7915"/>
    <w:rsid w:val="008D03AE"/>
    <w:rsid w:val="008D3697"/>
    <w:rsid w:val="008D60B9"/>
    <w:rsid w:val="008D6C1A"/>
    <w:rsid w:val="008E27ED"/>
    <w:rsid w:val="008E5DCF"/>
    <w:rsid w:val="008F129C"/>
    <w:rsid w:val="008F3E19"/>
    <w:rsid w:val="008F645F"/>
    <w:rsid w:val="009055F4"/>
    <w:rsid w:val="009259E0"/>
    <w:rsid w:val="00941E1A"/>
    <w:rsid w:val="0094273E"/>
    <w:rsid w:val="00944CFA"/>
    <w:rsid w:val="0095779A"/>
    <w:rsid w:val="0097190B"/>
    <w:rsid w:val="0097584D"/>
    <w:rsid w:val="00984CC8"/>
    <w:rsid w:val="00990493"/>
    <w:rsid w:val="00996529"/>
    <w:rsid w:val="00997405"/>
    <w:rsid w:val="009B1881"/>
    <w:rsid w:val="009B19B1"/>
    <w:rsid w:val="009B7021"/>
    <w:rsid w:val="009D0E82"/>
    <w:rsid w:val="009D6FD9"/>
    <w:rsid w:val="009D705E"/>
    <w:rsid w:val="009D769B"/>
    <w:rsid w:val="009E4A05"/>
    <w:rsid w:val="009F1D8D"/>
    <w:rsid w:val="00A00648"/>
    <w:rsid w:val="00A07FF4"/>
    <w:rsid w:val="00A16A92"/>
    <w:rsid w:val="00A22469"/>
    <w:rsid w:val="00A23D5F"/>
    <w:rsid w:val="00A249DA"/>
    <w:rsid w:val="00A34F51"/>
    <w:rsid w:val="00A36FEB"/>
    <w:rsid w:val="00A37201"/>
    <w:rsid w:val="00A37A24"/>
    <w:rsid w:val="00A4481F"/>
    <w:rsid w:val="00A5644F"/>
    <w:rsid w:val="00A5757C"/>
    <w:rsid w:val="00A57D77"/>
    <w:rsid w:val="00A71530"/>
    <w:rsid w:val="00A7308C"/>
    <w:rsid w:val="00A82AFD"/>
    <w:rsid w:val="00A91CEE"/>
    <w:rsid w:val="00A927C3"/>
    <w:rsid w:val="00A97D45"/>
    <w:rsid w:val="00AA162F"/>
    <w:rsid w:val="00AA1EC8"/>
    <w:rsid w:val="00AB6BD3"/>
    <w:rsid w:val="00AB74E5"/>
    <w:rsid w:val="00AC47CC"/>
    <w:rsid w:val="00AF77CE"/>
    <w:rsid w:val="00B007EE"/>
    <w:rsid w:val="00B0437D"/>
    <w:rsid w:val="00B0521D"/>
    <w:rsid w:val="00B14168"/>
    <w:rsid w:val="00B1572F"/>
    <w:rsid w:val="00B15E02"/>
    <w:rsid w:val="00B24CAC"/>
    <w:rsid w:val="00B2792D"/>
    <w:rsid w:val="00B36BD6"/>
    <w:rsid w:val="00B40E37"/>
    <w:rsid w:val="00B411A7"/>
    <w:rsid w:val="00B434E9"/>
    <w:rsid w:val="00B549B4"/>
    <w:rsid w:val="00B624D4"/>
    <w:rsid w:val="00B64498"/>
    <w:rsid w:val="00B7058E"/>
    <w:rsid w:val="00B723B7"/>
    <w:rsid w:val="00BA23CE"/>
    <w:rsid w:val="00BA6112"/>
    <w:rsid w:val="00BB7F60"/>
    <w:rsid w:val="00BC6F7A"/>
    <w:rsid w:val="00BD7E8A"/>
    <w:rsid w:val="00BE077E"/>
    <w:rsid w:val="00BE1A52"/>
    <w:rsid w:val="00BF27C3"/>
    <w:rsid w:val="00BF55F7"/>
    <w:rsid w:val="00C172F7"/>
    <w:rsid w:val="00C25F3E"/>
    <w:rsid w:val="00C35CCA"/>
    <w:rsid w:val="00C3610C"/>
    <w:rsid w:val="00C40EA0"/>
    <w:rsid w:val="00C4488F"/>
    <w:rsid w:val="00C57191"/>
    <w:rsid w:val="00C7555C"/>
    <w:rsid w:val="00C77FCF"/>
    <w:rsid w:val="00C847E5"/>
    <w:rsid w:val="00C84EA2"/>
    <w:rsid w:val="00C857FF"/>
    <w:rsid w:val="00C94060"/>
    <w:rsid w:val="00CA5CBD"/>
    <w:rsid w:val="00CA65F9"/>
    <w:rsid w:val="00CB6783"/>
    <w:rsid w:val="00CB7C40"/>
    <w:rsid w:val="00CC1D05"/>
    <w:rsid w:val="00CD1B8E"/>
    <w:rsid w:val="00CD2C99"/>
    <w:rsid w:val="00CD32DE"/>
    <w:rsid w:val="00CE4239"/>
    <w:rsid w:val="00CE5BF5"/>
    <w:rsid w:val="00CF3F4A"/>
    <w:rsid w:val="00D000DB"/>
    <w:rsid w:val="00D01BCC"/>
    <w:rsid w:val="00D027DC"/>
    <w:rsid w:val="00D0337D"/>
    <w:rsid w:val="00D04627"/>
    <w:rsid w:val="00D054B9"/>
    <w:rsid w:val="00D05A20"/>
    <w:rsid w:val="00D0655A"/>
    <w:rsid w:val="00D11EA9"/>
    <w:rsid w:val="00D121B7"/>
    <w:rsid w:val="00D2015F"/>
    <w:rsid w:val="00D21B87"/>
    <w:rsid w:val="00D22749"/>
    <w:rsid w:val="00D23946"/>
    <w:rsid w:val="00D24111"/>
    <w:rsid w:val="00D3056A"/>
    <w:rsid w:val="00D32E8B"/>
    <w:rsid w:val="00D43D06"/>
    <w:rsid w:val="00D46A6A"/>
    <w:rsid w:val="00D473E5"/>
    <w:rsid w:val="00D5651A"/>
    <w:rsid w:val="00D61EA3"/>
    <w:rsid w:val="00D63E68"/>
    <w:rsid w:val="00D63F48"/>
    <w:rsid w:val="00D65E49"/>
    <w:rsid w:val="00D711CC"/>
    <w:rsid w:val="00D76235"/>
    <w:rsid w:val="00D81D16"/>
    <w:rsid w:val="00D84B02"/>
    <w:rsid w:val="00D86D90"/>
    <w:rsid w:val="00D86F1B"/>
    <w:rsid w:val="00D953C3"/>
    <w:rsid w:val="00DA215E"/>
    <w:rsid w:val="00DA4245"/>
    <w:rsid w:val="00DB0CF0"/>
    <w:rsid w:val="00DB0F2E"/>
    <w:rsid w:val="00DB1BC6"/>
    <w:rsid w:val="00DD13B2"/>
    <w:rsid w:val="00DD1B09"/>
    <w:rsid w:val="00DD36D3"/>
    <w:rsid w:val="00DD6D85"/>
    <w:rsid w:val="00DE4F33"/>
    <w:rsid w:val="00DF5F4B"/>
    <w:rsid w:val="00E11912"/>
    <w:rsid w:val="00E150EE"/>
    <w:rsid w:val="00E2674F"/>
    <w:rsid w:val="00E35A2C"/>
    <w:rsid w:val="00E67088"/>
    <w:rsid w:val="00E76461"/>
    <w:rsid w:val="00E77701"/>
    <w:rsid w:val="00E82546"/>
    <w:rsid w:val="00E868C1"/>
    <w:rsid w:val="00E94BC2"/>
    <w:rsid w:val="00EA08E1"/>
    <w:rsid w:val="00EA1F3E"/>
    <w:rsid w:val="00EB0E6E"/>
    <w:rsid w:val="00EB1ACD"/>
    <w:rsid w:val="00EB307C"/>
    <w:rsid w:val="00EB68AF"/>
    <w:rsid w:val="00EC1B97"/>
    <w:rsid w:val="00EC251F"/>
    <w:rsid w:val="00ED2B58"/>
    <w:rsid w:val="00ED42C5"/>
    <w:rsid w:val="00ED56EE"/>
    <w:rsid w:val="00EE3FEF"/>
    <w:rsid w:val="00EF1429"/>
    <w:rsid w:val="00EF71CE"/>
    <w:rsid w:val="00F04C40"/>
    <w:rsid w:val="00F12145"/>
    <w:rsid w:val="00F12B34"/>
    <w:rsid w:val="00F142AB"/>
    <w:rsid w:val="00F16A3D"/>
    <w:rsid w:val="00F21060"/>
    <w:rsid w:val="00F21D60"/>
    <w:rsid w:val="00F35F40"/>
    <w:rsid w:val="00F369CC"/>
    <w:rsid w:val="00F42264"/>
    <w:rsid w:val="00F42910"/>
    <w:rsid w:val="00F47B9E"/>
    <w:rsid w:val="00F51572"/>
    <w:rsid w:val="00F51724"/>
    <w:rsid w:val="00F533EC"/>
    <w:rsid w:val="00F6214E"/>
    <w:rsid w:val="00F65503"/>
    <w:rsid w:val="00F668F9"/>
    <w:rsid w:val="00F818E1"/>
    <w:rsid w:val="00F83C17"/>
    <w:rsid w:val="00F85F20"/>
    <w:rsid w:val="00F9677B"/>
    <w:rsid w:val="00FA10BE"/>
    <w:rsid w:val="00FA27C2"/>
    <w:rsid w:val="00FA333B"/>
    <w:rsid w:val="00FA6231"/>
    <w:rsid w:val="00FA6858"/>
    <w:rsid w:val="00FB0DFE"/>
    <w:rsid w:val="00FB4FF8"/>
    <w:rsid w:val="00FB5121"/>
    <w:rsid w:val="00FB6761"/>
    <w:rsid w:val="00FB6C86"/>
    <w:rsid w:val="00FD5771"/>
    <w:rsid w:val="00FE0591"/>
    <w:rsid w:val="00FE1C91"/>
    <w:rsid w:val="00FE42C5"/>
    <w:rsid w:val="00FF5257"/>
    <w:rsid w:val="00FF550D"/>
    <w:rsid w:val="23BEBDBB"/>
    <w:rsid w:val="3F712A89"/>
    <w:rsid w:val="4C7B5C40"/>
    <w:rsid w:val="684B371A"/>
    <w:rsid w:val="74949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001FF"/>
  <w15:chartTrackingRefBased/>
  <w15:docId w15:val="{74EADC2C-C8F2-7048-A7B7-598292B0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4BE"/>
    <w:pPr>
      <w:spacing w:after="240"/>
      <w:jc w:val="both"/>
    </w:pPr>
    <w:rPr>
      <w:rFonts w:ascii="Open Sans" w:hAnsi="Open Sans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rsid w:val="00F83C17"/>
    <w:pPr>
      <w:keepNext/>
      <w:keepLines/>
      <w:spacing w:after="240"/>
      <w:outlineLvl w:val="0"/>
    </w:pPr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411A7"/>
    <w:pPr>
      <w:keepNext/>
      <w:keepLines/>
      <w:outlineLvl w:val="1"/>
    </w:pPr>
    <w:rPr>
      <w:rFonts w:eastAsia="Times New Roman" w:cstheme="majorBidi"/>
      <w:b/>
      <w:color w:val="A6CE39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4BE"/>
    <w:pPr>
      <w:keepNext/>
      <w:keepLines/>
      <w:outlineLvl w:val="2"/>
    </w:pPr>
    <w:rPr>
      <w:rFonts w:eastAsiaTheme="majorEastAsia" w:cstheme="majorBidi"/>
      <w:b/>
      <w:color w:val="A6CE39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E6D"/>
  </w:style>
  <w:style w:type="paragraph" w:styleId="Zpat">
    <w:name w:val="footer"/>
    <w:basedOn w:val="Normln"/>
    <w:link w:val="ZpatChar"/>
    <w:uiPriority w:val="99"/>
    <w:unhideWhenUsed/>
    <w:rsid w:val="007F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E6D"/>
  </w:style>
  <w:style w:type="character" w:styleId="Hypertextovodkaz">
    <w:name w:val="Hyperlink"/>
    <w:basedOn w:val="Standardnpsmoodstavce"/>
    <w:uiPriority w:val="99"/>
    <w:unhideWhenUsed/>
    <w:rsid w:val="007F5E6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5E6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E6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E6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rsid w:val="002503F5"/>
    <w:pPr>
      <w:ind w:left="720"/>
      <w:contextualSpacing/>
    </w:pPr>
  </w:style>
  <w:style w:type="paragraph" w:customStyle="1" w:styleId="Text">
    <w:name w:val="Text"/>
    <w:rsid w:val="009D0E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C17"/>
    <w:rPr>
      <w:rFonts w:ascii="Open Sans" w:eastAsiaTheme="majorEastAsia" w:hAnsi="Open Sans" w:cstheme="majorBidi"/>
      <w:b/>
      <w:color w:val="A6CE39"/>
      <w:sz w:val="32"/>
      <w:szCs w:val="32"/>
      <w:lang w:val="en-GB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411A7"/>
    <w:rPr>
      <w:rFonts w:ascii="Open Sans" w:eastAsia="Times New Roman" w:hAnsi="Open Sans" w:cstheme="majorBidi"/>
      <w:b/>
      <w:color w:val="A6CE39"/>
      <w:sz w:val="28"/>
      <w:szCs w:val="26"/>
      <w:lang w:val="cs-CZ" w:eastAsia="cs-CZ"/>
    </w:rPr>
  </w:style>
  <w:style w:type="paragraph" w:styleId="Normlnweb">
    <w:name w:val="Normal (Web)"/>
    <w:basedOn w:val="Normln"/>
    <w:uiPriority w:val="99"/>
    <w:unhideWhenUsed/>
    <w:rsid w:val="00A23D5F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3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3D5F"/>
    <w:pPr>
      <w:spacing w:after="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3D5F"/>
    <w:rPr>
      <w:rFonts w:ascii="Open Sans" w:eastAsia="Times New Roman" w:hAnsi="Open Sans" w:cs="Times New Roman"/>
      <w:sz w:val="20"/>
      <w:szCs w:val="20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3D5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23D5F"/>
    <w:pPr>
      <w:spacing w:after="100"/>
      <w:ind w:left="240"/>
    </w:pPr>
  </w:style>
  <w:style w:type="character" w:customStyle="1" w:styleId="Nadpis3Char">
    <w:name w:val="Nadpis 3 Char"/>
    <w:basedOn w:val="Standardnpsmoodstavce"/>
    <w:link w:val="Nadpis3"/>
    <w:uiPriority w:val="9"/>
    <w:rsid w:val="006924BE"/>
    <w:rPr>
      <w:rFonts w:ascii="Open Sans" w:eastAsiaTheme="majorEastAsia" w:hAnsi="Open Sans" w:cstheme="majorBidi"/>
      <w:b/>
      <w:color w:val="A6CE39"/>
    </w:rPr>
  </w:style>
  <w:style w:type="character" w:customStyle="1" w:styleId="apple-converted-space">
    <w:name w:val="apple-converted-space"/>
    <w:basedOn w:val="Standardnpsmoodstavce"/>
    <w:rsid w:val="002D7CD1"/>
  </w:style>
  <w:style w:type="paragraph" w:styleId="Titulek">
    <w:name w:val="caption"/>
    <w:basedOn w:val="Normln"/>
    <w:next w:val="Normln"/>
    <w:uiPriority w:val="35"/>
    <w:unhideWhenUsed/>
    <w:rsid w:val="002D4E93"/>
    <w:pPr>
      <w:spacing w:after="200"/>
    </w:pPr>
    <w:rPr>
      <w:i/>
      <w:iCs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9B7021"/>
    <w:pPr>
      <w:jc w:val="both"/>
    </w:pPr>
    <w:rPr>
      <w:rFonts w:ascii="Open Sans" w:hAnsi="Open Sans"/>
      <w:sz w:val="22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A05"/>
    <w:pPr>
      <w:spacing w:after="240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A05"/>
    <w:rPr>
      <w:rFonts w:ascii="Open Sans" w:eastAsia="Times New Roman" w:hAnsi="Open Sans" w:cs="Times New Roman"/>
      <w:b/>
      <w:bCs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42B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42BC"/>
    <w:rPr>
      <w:rFonts w:ascii="Open Sans" w:hAnsi="Open Sans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742BC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6742BC"/>
    <w:pPr>
      <w:jc w:val="left"/>
    </w:pPr>
    <w:rPr>
      <w:color w:val="878787"/>
      <w:sz w:val="16"/>
    </w:rPr>
  </w:style>
  <w:style w:type="character" w:customStyle="1" w:styleId="poznmkypodarouChar">
    <w:name w:val="poznámky pod čarou Char"/>
    <w:basedOn w:val="TextpoznpodarouChar"/>
    <w:link w:val="poznmkypodarou"/>
    <w:rsid w:val="006742BC"/>
    <w:rPr>
      <w:rFonts w:ascii="Open Sans" w:hAnsi="Open Sans"/>
      <w:color w:val="878787"/>
      <w:sz w:val="16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po.pribor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1F5808EFAC04C8BC06BF68A38C979" ma:contentTypeVersion="19" ma:contentTypeDescription="Create a new document." ma:contentTypeScope="" ma:versionID="7a5f83def9da5b12538ccb14b1c8aae0">
  <xsd:schema xmlns:xsd="http://www.w3.org/2001/XMLSchema" xmlns:xs="http://www.w3.org/2001/XMLSchema" xmlns:p="http://schemas.microsoft.com/office/2006/metadata/properties" xmlns:ns2="bccbae0d-9bef-4e88-8710-cbf6ea01a1d1" xmlns:ns3="ba13f849-b728-485f-aa29-57dc829717ad" targetNamespace="http://schemas.microsoft.com/office/2006/metadata/properties" ma:root="true" ma:fieldsID="c36214acbb0d8be1fa2e955e2f3c48fd" ns2:_="" ns3:_="">
    <xsd:import namespace="bccbae0d-9bef-4e88-8710-cbf6ea01a1d1"/>
    <xsd:import namespace="ba13f849-b728-485f-aa29-57dc82971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o_x0159_ad_x00ed_" minOccurs="0"/>
                <xsd:element ref="ns3:Po_x0159_ad_x00ed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bae0d-9bef-4e88-8710-cbf6ea01a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2fe4c4-90b2-46b3-ad15-88c67693103d}" ma:internalName="TaxCatchAll" ma:showField="CatchAllData" ma:web="bccbae0d-9bef-4e88-8710-cbf6ea01a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f849-b728-485f-aa29-57dc82971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27930b-0e43-4f1e-9472-2630459fd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_x0159_ad_x00ed_" ma:index="24" nillable="true" ma:displayName="pořadí" ma:format="Dropdown" ma:internalName="po_x0159_ad_x00ed_" ma:percentage="FALSE">
      <xsd:simpleType>
        <xsd:restriction base="dms:Number"/>
      </xsd:simpleType>
    </xsd:element>
    <xsd:element name="Po_x0159_ad_x00ed_0" ma:index="25" nillable="true" ma:displayName="Pořadí" ma:description="test" ma:format="Dropdown" ma:internalName="Po_x0159_ad_x00ed_0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3f849-b728-485f-aa29-57dc829717ad">
      <Terms xmlns="http://schemas.microsoft.com/office/infopath/2007/PartnerControls"/>
    </lcf76f155ced4ddcb4097134ff3c332f>
    <TaxCatchAll xmlns="bccbae0d-9bef-4e88-8710-cbf6ea01a1d1" xsi:nil="true"/>
    <po_x0159_ad_x00ed_ xmlns="ba13f849-b728-485f-aa29-57dc829717ad" xsi:nil="true"/>
    <Po_x0159_ad_x00ed_0 xmlns="ba13f849-b728-485f-aa29-57dc829717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9CE18-27B7-4677-A8AD-B5D586810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C7628-7047-4C28-AFFD-D4BC0BD49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bae0d-9bef-4e88-8710-cbf6ea01a1d1"/>
    <ds:schemaRef ds:uri="ba13f849-b728-485f-aa29-57dc82971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67843-A383-49C0-8FE8-2FEB92666ADA}">
  <ds:schemaRefs>
    <ds:schemaRef ds:uri="http://schemas.microsoft.com/office/2006/metadata/properties"/>
    <ds:schemaRef ds:uri="http://schemas.microsoft.com/office/infopath/2007/PartnerControls"/>
    <ds:schemaRef ds:uri="ba13f849-b728-485f-aa29-57dc829717ad"/>
    <ds:schemaRef ds:uri="bccbae0d-9bef-4e88-8710-cbf6ea01a1d1"/>
  </ds:schemaRefs>
</ds:datastoreItem>
</file>

<file path=customXml/itemProps4.xml><?xml version="1.0" encoding="utf-8"?>
<ds:datastoreItem xmlns:ds="http://schemas.openxmlformats.org/officeDocument/2006/customXml" ds:itemID="{6BE2613E-06DB-4A1E-B1EB-E5076E30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Libuše Volná, Ing.</cp:lastModifiedBy>
  <cp:revision>2</cp:revision>
  <dcterms:created xsi:type="dcterms:W3CDTF">2022-12-16T07:37:00Z</dcterms:created>
  <dcterms:modified xsi:type="dcterms:W3CDTF">2022-12-16T07:37:00Z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0x010100FBA1F5808EFAC04C8BC06BF68A38C979</vt:lpwstr>
  </property>
  <property fmtid="{D5CDD505-2E9C-101B-9397-08002B2CF9AE}" pid="3" name="MediaServiceImageTags">
    <vt:lpwstr/>
  </property>
</Properties>
</file>